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2ABB4" w14:textId="656AB9A4" w:rsidR="00493ACF" w:rsidRDefault="00006F44" w:rsidP="00006F44">
      <w:pPr>
        <w:jc w:val="center"/>
        <w:rPr>
          <w:rFonts w:ascii="Helvetica" w:hAnsi="Helvetica"/>
          <w:color w:val="585858"/>
          <w:sz w:val="27"/>
          <w:szCs w:val="27"/>
          <w:shd w:val="clear" w:color="auto" w:fill="FFFFFF"/>
          <w:lang w:val="en-US"/>
        </w:rPr>
      </w:pPr>
      <w:r w:rsidRPr="00006F44">
        <w:rPr>
          <w:rFonts w:ascii="Helvetica" w:hAnsi="Helvetica"/>
          <w:color w:val="585858"/>
          <w:sz w:val="27"/>
          <w:szCs w:val="27"/>
          <w:shd w:val="clear" w:color="auto" w:fill="FFFFFF"/>
          <w:lang w:val="en-US"/>
        </w:rPr>
        <w:t>10 Rights of Homeless</w:t>
      </w:r>
      <w:r>
        <w:rPr>
          <w:rFonts w:ascii="Helvetica" w:hAnsi="Helvetica"/>
          <w:color w:val="585858"/>
          <w:sz w:val="27"/>
          <w:szCs w:val="27"/>
          <w:shd w:val="clear" w:color="auto" w:fill="FFFFFF"/>
          <w:lang w:val="en-US"/>
        </w:rPr>
        <w:t xml:space="preserve"> People </w:t>
      </w:r>
      <w:r w:rsidRPr="00006F44">
        <w:rPr>
          <w:rFonts w:ascii="Helvetica" w:hAnsi="Helvetica"/>
          <w:color w:val="585858"/>
          <w:sz w:val="27"/>
          <w:szCs w:val="27"/>
          <w:shd w:val="clear" w:color="auto" w:fill="FFFFFF"/>
          <w:lang w:val="en-US"/>
        </w:rPr>
        <w:t>in Puerto Rico</w:t>
      </w:r>
    </w:p>
    <w:p w14:paraId="4A60A94F" w14:textId="794C28A4" w:rsidR="00006F44" w:rsidRDefault="00006F44" w:rsidP="00006F44">
      <w:pPr>
        <w:jc w:val="center"/>
        <w:rPr>
          <w:rFonts w:ascii="Helvetica" w:hAnsi="Helvetica"/>
          <w:color w:val="585858"/>
          <w:sz w:val="27"/>
          <w:szCs w:val="27"/>
          <w:shd w:val="clear" w:color="auto" w:fill="FFFFFF"/>
          <w:lang w:val="en-US"/>
        </w:rPr>
      </w:pPr>
    </w:p>
    <w:p w14:paraId="79C01FD3" w14:textId="08ECD551" w:rsidR="00006F44" w:rsidRPr="00835A6F" w:rsidRDefault="00006F44" w:rsidP="00835A6F">
      <w:pPr>
        <w:pStyle w:val="ListParagraph"/>
        <w:numPr>
          <w:ilvl w:val="0"/>
          <w:numId w:val="19"/>
        </w:numPr>
        <w:rPr>
          <w:lang w:val="en-US"/>
        </w:rPr>
      </w:pPr>
      <w:r w:rsidRPr="00835A6F">
        <w:rPr>
          <w:rFonts w:ascii="Helvetica" w:hAnsi="Helvetica"/>
          <w:color w:val="585858"/>
          <w:sz w:val="27"/>
          <w:szCs w:val="27"/>
          <w:shd w:val="clear" w:color="auto" w:fill="FFFFFF"/>
          <w:lang w:val="en-US"/>
        </w:rPr>
        <w:t>Receive medical care in its preventive, clinical and rehabilitation and intervention phase, as well as care in the area of mental health and related services, including the opportunity to have a variety of alternatives in detox programs and treatment for conditions associated with substance abuse and mental health, according to the particularities of the individual requesting the service.</w:t>
      </w:r>
    </w:p>
    <w:p w14:paraId="5A21C6C7" w14:textId="60B0C3F9" w:rsidR="00006F44" w:rsidRDefault="00006F44" w:rsidP="00835A6F">
      <w:pPr>
        <w:rPr>
          <w:lang w:val="en-US"/>
        </w:rPr>
      </w:pPr>
    </w:p>
    <w:p w14:paraId="4C5388FE" w14:textId="2541BA55" w:rsidR="00006F44" w:rsidRPr="00835A6F" w:rsidRDefault="00006F44" w:rsidP="00835A6F">
      <w:pPr>
        <w:pStyle w:val="ListParagraph"/>
        <w:numPr>
          <w:ilvl w:val="0"/>
          <w:numId w:val="19"/>
        </w:numPr>
        <w:shd w:val="clear" w:color="auto" w:fill="FFFFFF"/>
        <w:spacing w:after="0" w:line="240" w:lineRule="auto"/>
        <w:rPr>
          <w:rFonts w:ascii="Helvetica" w:eastAsia="Times New Roman" w:hAnsi="Helvetica" w:cs="Times New Roman"/>
          <w:color w:val="585858"/>
          <w:sz w:val="27"/>
          <w:szCs w:val="27"/>
          <w:lang w:val="en-US" w:eastAsia="es-PR"/>
        </w:rPr>
      </w:pPr>
      <w:r w:rsidRPr="00835A6F">
        <w:rPr>
          <w:rFonts w:ascii="Helvetica" w:eastAsia="Times New Roman" w:hAnsi="Helvetica" w:cs="Times New Roman"/>
          <w:color w:val="585858"/>
          <w:sz w:val="27"/>
          <w:szCs w:val="27"/>
          <w:lang w:val="en-US" w:eastAsia="es-PR"/>
        </w:rPr>
        <w:t>Receive adequate and suitable shelter, with the appropriate hygienic and sanitary facilities, within an environment of safety, dignity and respect.</w:t>
      </w:r>
    </w:p>
    <w:p w14:paraId="4829A8F1" w14:textId="466DD679" w:rsidR="00006F44" w:rsidRDefault="00006F44" w:rsidP="00835A6F">
      <w:pPr>
        <w:shd w:val="clear" w:color="auto" w:fill="FFFFFF"/>
        <w:spacing w:after="0" w:line="240" w:lineRule="auto"/>
        <w:rPr>
          <w:rFonts w:ascii="Helvetica" w:eastAsia="Times New Roman" w:hAnsi="Helvetica" w:cs="Times New Roman"/>
          <w:color w:val="585858"/>
          <w:sz w:val="27"/>
          <w:szCs w:val="27"/>
          <w:lang w:val="en-US" w:eastAsia="es-PR"/>
        </w:rPr>
      </w:pPr>
    </w:p>
    <w:p w14:paraId="7EC9BEE3" w14:textId="4795B16F" w:rsidR="00006F44" w:rsidRPr="00835A6F" w:rsidRDefault="00006F44" w:rsidP="00835A6F">
      <w:pPr>
        <w:pStyle w:val="ListParagraph"/>
        <w:numPr>
          <w:ilvl w:val="0"/>
          <w:numId w:val="19"/>
        </w:numPr>
        <w:shd w:val="clear" w:color="auto" w:fill="FFFFFF"/>
        <w:spacing w:after="0" w:line="240" w:lineRule="auto"/>
        <w:rPr>
          <w:rFonts w:ascii="Helvetica" w:eastAsia="Times New Roman" w:hAnsi="Helvetica" w:cs="Times New Roman"/>
          <w:color w:val="585858"/>
          <w:sz w:val="27"/>
          <w:szCs w:val="27"/>
          <w:lang w:val="en-US" w:eastAsia="es-PR"/>
        </w:rPr>
      </w:pPr>
      <w:r w:rsidRPr="00835A6F">
        <w:rPr>
          <w:rFonts w:ascii="Helvetica" w:hAnsi="Helvetica"/>
          <w:color w:val="585858"/>
          <w:sz w:val="27"/>
          <w:szCs w:val="27"/>
          <w:shd w:val="clear" w:color="auto" w:fill="FFFFFF"/>
          <w:lang w:val="en-US"/>
        </w:rPr>
        <w:t>Receive nutritional services, three meals daily, with adequate diets, as well as nutritional or vitamin supplements that are necessary to ensure your health and well-being.</w:t>
      </w:r>
    </w:p>
    <w:p w14:paraId="1E012F70" w14:textId="5826A10A" w:rsidR="00006F44" w:rsidRPr="00006F44" w:rsidRDefault="00C628CB" w:rsidP="00835A6F">
      <w:pPr>
        <w:pStyle w:val="ListParagraph"/>
        <w:rPr>
          <w:rFonts w:ascii="Helvetica" w:eastAsia="Times New Roman" w:hAnsi="Helvetica" w:cs="Times New Roman"/>
          <w:color w:val="585858"/>
          <w:sz w:val="27"/>
          <w:szCs w:val="27"/>
          <w:lang w:val="en-US" w:eastAsia="es-PR"/>
        </w:rPr>
      </w:pPr>
      <w:r>
        <w:rPr>
          <w:rFonts w:ascii="Helvetica" w:eastAsia="Times New Roman" w:hAnsi="Helvetica" w:cs="Times New Roman"/>
          <w:color w:val="585858"/>
          <w:sz w:val="27"/>
          <w:szCs w:val="27"/>
          <w:lang w:val="en-US" w:eastAsia="es-PR"/>
        </w:rPr>
        <w:t xml:space="preserve"> </w:t>
      </w:r>
    </w:p>
    <w:p w14:paraId="54C4D3E1" w14:textId="6DE9D979" w:rsidR="00006F44" w:rsidRPr="00C628CB" w:rsidRDefault="00006F44" w:rsidP="00835A6F">
      <w:pPr>
        <w:pStyle w:val="ListParagraph"/>
        <w:numPr>
          <w:ilvl w:val="0"/>
          <w:numId w:val="19"/>
        </w:numPr>
        <w:shd w:val="clear" w:color="auto" w:fill="FFFFFF"/>
        <w:spacing w:after="0" w:line="240" w:lineRule="auto"/>
        <w:rPr>
          <w:rFonts w:ascii="Helvetica" w:eastAsia="Times New Roman" w:hAnsi="Helvetica" w:cs="Times New Roman"/>
          <w:color w:val="585858"/>
          <w:sz w:val="27"/>
          <w:szCs w:val="27"/>
          <w:lang w:val="en-US" w:eastAsia="es-PR"/>
        </w:rPr>
      </w:pPr>
      <w:r w:rsidRPr="00835A6F">
        <w:rPr>
          <w:rFonts w:ascii="Helvetica" w:hAnsi="Helvetica"/>
          <w:color w:val="585858"/>
          <w:sz w:val="27"/>
          <w:szCs w:val="27"/>
          <w:shd w:val="clear" w:color="auto" w:fill="FFFFFF"/>
          <w:lang w:val="en-US"/>
        </w:rPr>
        <w:t>Receive effective guidance and access to all public social services and benefits to which you qualify, and enjoy the help and support necessary to be granted, including but not limited to:</w:t>
      </w:r>
    </w:p>
    <w:p w14:paraId="64BE82DC" w14:textId="77777777" w:rsidR="00C628CB" w:rsidRDefault="00C628CB" w:rsidP="00C628CB">
      <w:pPr>
        <w:pStyle w:val="ListParagraph"/>
        <w:numPr>
          <w:ilvl w:val="0"/>
          <w:numId w:val="20"/>
        </w:numPr>
        <w:rPr>
          <w:rFonts w:ascii="Arial" w:hAnsi="Arial" w:cs="Arial"/>
          <w:color w:val="585858"/>
          <w:sz w:val="27"/>
          <w:szCs w:val="27"/>
          <w:shd w:val="clear" w:color="auto" w:fill="FFFFFF"/>
          <w:lang w:val="en-US"/>
        </w:rPr>
      </w:pPr>
      <w:r w:rsidRPr="00C628CB">
        <w:rPr>
          <w:rFonts w:ascii="Arial" w:hAnsi="Arial" w:cs="Arial"/>
          <w:color w:val="585858"/>
          <w:sz w:val="27"/>
          <w:szCs w:val="27"/>
          <w:shd w:val="clear" w:color="auto" w:fill="FFFFFF"/>
          <w:lang w:val="en-US"/>
        </w:rPr>
        <w:t xml:space="preserve">Comprehensive health services; </w:t>
      </w:r>
    </w:p>
    <w:p w14:paraId="085FA71D" w14:textId="77777777" w:rsidR="00C628CB" w:rsidRDefault="00C628CB" w:rsidP="00C628CB">
      <w:pPr>
        <w:pStyle w:val="ListParagraph"/>
        <w:numPr>
          <w:ilvl w:val="0"/>
          <w:numId w:val="20"/>
        </w:numPr>
        <w:rPr>
          <w:rFonts w:ascii="Arial" w:hAnsi="Arial" w:cs="Arial"/>
          <w:color w:val="585858"/>
          <w:sz w:val="27"/>
          <w:szCs w:val="27"/>
          <w:shd w:val="clear" w:color="auto" w:fill="FFFFFF"/>
          <w:lang w:val="en-US"/>
        </w:rPr>
      </w:pPr>
      <w:r w:rsidRPr="00C628CB">
        <w:rPr>
          <w:rFonts w:ascii="Arial" w:hAnsi="Arial" w:cs="Arial"/>
          <w:color w:val="585858"/>
          <w:sz w:val="27"/>
          <w:szCs w:val="27"/>
          <w:shd w:val="clear" w:color="auto" w:fill="FFFFFF"/>
          <w:lang w:val="en-US"/>
        </w:rPr>
        <w:t xml:space="preserve">Government economic and nutritional aids </w:t>
      </w:r>
    </w:p>
    <w:p w14:paraId="6C785AA3" w14:textId="7BAF1FB0" w:rsidR="00C628CB" w:rsidRPr="00C628CB" w:rsidRDefault="00C628CB" w:rsidP="00C628CB">
      <w:pPr>
        <w:pStyle w:val="ListParagraph"/>
        <w:numPr>
          <w:ilvl w:val="0"/>
          <w:numId w:val="20"/>
        </w:numPr>
        <w:rPr>
          <w:rFonts w:ascii="Helvetica" w:eastAsia="Times New Roman" w:hAnsi="Helvetica" w:cs="Times New Roman"/>
          <w:color w:val="585858"/>
          <w:sz w:val="27"/>
          <w:szCs w:val="27"/>
          <w:lang w:val="en-US" w:eastAsia="es-PR"/>
        </w:rPr>
      </w:pPr>
      <w:r w:rsidRPr="00C628CB">
        <w:rPr>
          <w:rFonts w:ascii="Arial" w:hAnsi="Arial" w:cs="Arial"/>
          <w:color w:val="585858"/>
          <w:sz w:val="27"/>
          <w:szCs w:val="27"/>
          <w:shd w:val="clear" w:color="auto" w:fill="FFFFFF"/>
          <w:lang w:val="en-US"/>
        </w:rPr>
        <w:t>Emergency, Transitional or Permanent Housing</w:t>
      </w:r>
    </w:p>
    <w:p w14:paraId="3F48F1FD" w14:textId="77777777" w:rsidR="00C628CB" w:rsidRPr="00835A6F" w:rsidRDefault="00C628CB" w:rsidP="00C628CB">
      <w:pPr>
        <w:pStyle w:val="ListParagraph"/>
        <w:shd w:val="clear" w:color="auto" w:fill="FFFFFF"/>
        <w:spacing w:after="0" w:line="240" w:lineRule="auto"/>
        <w:rPr>
          <w:rFonts w:ascii="Helvetica" w:eastAsia="Times New Roman" w:hAnsi="Helvetica" w:cs="Times New Roman"/>
          <w:color w:val="585858"/>
          <w:sz w:val="27"/>
          <w:szCs w:val="27"/>
          <w:lang w:val="en-US" w:eastAsia="es-PR"/>
        </w:rPr>
      </w:pPr>
    </w:p>
    <w:p w14:paraId="671F4D14" w14:textId="77777777" w:rsidR="00006F44" w:rsidRPr="00006F44" w:rsidRDefault="00006F44" w:rsidP="00835A6F">
      <w:pPr>
        <w:pStyle w:val="ListParagraph"/>
        <w:rPr>
          <w:rFonts w:ascii="Helvetica" w:eastAsia="Times New Roman" w:hAnsi="Helvetica" w:cs="Times New Roman"/>
          <w:color w:val="585858"/>
          <w:sz w:val="27"/>
          <w:szCs w:val="27"/>
          <w:lang w:val="en-US" w:eastAsia="es-PR"/>
        </w:rPr>
      </w:pPr>
    </w:p>
    <w:p w14:paraId="6BF28044" w14:textId="042F3281" w:rsidR="00006F44" w:rsidRPr="00835A6F" w:rsidRDefault="00006F44" w:rsidP="00835A6F">
      <w:pPr>
        <w:pStyle w:val="ListParagraph"/>
        <w:numPr>
          <w:ilvl w:val="0"/>
          <w:numId w:val="19"/>
        </w:numPr>
        <w:rPr>
          <w:lang w:val="en-US"/>
        </w:rPr>
      </w:pPr>
      <w:r w:rsidRPr="00835A6F">
        <w:rPr>
          <w:rFonts w:ascii="Helvetica" w:hAnsi="Helvetica"/>
          <w:color w:val="585858"/>
          <w:sz w:val="27"/>
          <w:szCs w:val="27"/>
          <w:shd w:val="clear" w:color="auto" w:fill="FFFFFF"/>
          <w:lang w:val="en-US"/>
        </w:rPr>
        <w:t>Receive guidance, help, training, and retraining to enable the homeless</w:t>
      </w:r>
      <w:r w:rsidR="00835A6F" w:rsidRPr="00835A6F">
        <w:rPr>
          <w:rFonts w:ascii="Helvetica" w:hAnsi="Helvetica"/>
          <w:color w:val="585858"/>
          <w:sz w:val="27"/>
          <w:szCs w:val="27"/>
          <w:shd w:val="clear" w:color="auto" w:fill="FFFFFF"/>
          <w:lang w:val="en-US"/>
        </w:rPr>
        <w:t xml:space="preserve"> </w:t>
      </w:r>
      <w:r w:rsidRPr="00835A6F">
        <w:rPr>
          <w:rFonts w:ascii="Helvetica" w:hAnsi="Helvetica"/>
          <w:color w:val="585858"/>
          <w:sz w:val="27"/>
          <w:szCs w:val="27"/>
          <w:shd w:val="clear" w:color="auto" w:fill="FFFFFF"/>
          <w:lang w:val="en-US"/>
        </w:rPr>
        <w:t>person to become part of the workforce.</w:t>
      </w:r>
    </w:p>
    <w:p w14:paraId="3F5CB267" w14:textId="77777777" w:rsidR="00835A6F" w:rsidRPr="00006F44" w:rsidRDefault="00835A6F" w:rsidP="00835A6F">
      <w:pPr>
        <w:pStyle w:val="ListParagraph"/>
        <w:numPr>
          <w:ilvl w:val="0"/>
          <w:numId w:val="4"/>
        </w:numPr>
        <w:shd w:val="clear" w:color="auto" w:fill="FFFFFF"/>
        <w:spacing w:after="0" w:line="240" w:lineRule="auto"/>
        <w:rPr>
          <w:rFonts w:ascii="Helvetica" w:eastAsia="Times New Roman" w:hAnsi="Helvetica" w:cs="Times New Roman"/>
          <w:color w:val="585858"/>
          <w:sz w:val="27"/>
          <w:szCs w:val="27"/>
          <w:lang w:val="en-US" w:eastAsia="es-PR"/>
        </w:rPr>
      </w:pPr>
      <w:r w:rsidRPr="00006F44">
        <w:rPr>
          <w:rFonts w:ascii="Helvetica" w:hAnsi="Helvetica"/>
          <w:color w:val="585858"/>
          <w:sz w:val="27"/>
          <w:szCs w:val="27"/>
          <w:shd w:val="clear" w:color="auto" w:fill="FFFFFF"/>
          <w:lang w:val="en-US"/>
        </w:rPr>
        <w:t>Comprehensive health services; </w:t>
      </w:r>
    </w:p>
    <w:p w14:paraId="6234ECA9" w14:textId="77777777" w:rsidR="00835A6F" w:rsidRPr="00006F44" w:rsidRDefault="00835A6F" w:rsidP="00835A6F">
      <w:pPr>
        <w:pStyle w:val="ListParagraph"/>
        <w:numPr>
          <w:ilvl w:val="0"/>
          <w:numId w:val="4"/>
        </w:numPr>
        <w:shd w:val="clear" w:color="auto" w:fill="FFFFFF"/>
        <w:spacing w:after="0" w:line="240" w:lineRule="auto"/>
        <w:rPr>
          <w:rFonts w:ascii="Helvetica" w:eastAsia="Times New Roman" w:hAnsi="Helvetica" w:cs="Times New Roman"/>
          <w:color w:val="585858"/>
          <w:sz w:val="27"/>
          <w:szCs w:val="27"/>
          <w:lang w:val="en-US" w:eastAsia="es-PR"/>
        </w:rPr>
      </w:pPr>
      <w:r w:rsidRPr="00006F44">
        <w:rPr>
          <w:rFonts w:ascii="Helvetica" w:hAnsi="Helvetica"/>
          <w:color w:val="585858"/>
          <w:sz w:val="27"/>
          <w:szCs w:val="27"/>
          <w:shd w:val="clear" w:color="auto" w:fill="FFFFFF"/>
          <w:lang w:val="en-US"/>
        </w:rPr>
        <w:t>Government Economic and Nutrition Aids </w:t>
      </w:r>
    </w:p>
    <w:p w14:paraId="21B12D19" w14:textId="4FEA1737" w:rsidR="00835A6F" w:rsidRPr="00835A6F" w:rsidRDefault="00835A6F" w:rsidP="00835A6F">
      <w:pPr>
        <w:pStyle w:val="ListParagraph"/>
        <w:numPr>
          <w:ilvl w:val="0"/>
          <w:numId w:val="4"/>
        </w:numPr>
        <w:shd w:val="clear" w:color="auto" w:fill="FFFFFF"/>
        <w:spacing w:after="0" w:line="240" w:lineRule="auto"/>
        <w:rPr>
          <w:rFonts w:ascii="Helvetica" w:eastAsia="Times New Roman" w:hAnsi="Helvetica" w:cs="Times New Roman"/>
          <w:color w:val="585858"/>
          <w:sz w:val="27"/>
          <w:szCs w:val="27"/>
          <w:lang w:val="en-US" w:eastAsia="es-PR"/>
        </w:rPr>
      </w:pPr>
      <w:r w:rsidRPr="00006F44">
        <w:rPr>
          <w:rFonts w:ascii="Helvetica" w:hAnsi="Helvetica"/>
          <w:color w:val="585858"/>
          <w:sz w:val="27"/>
          <w:szCs w:val="27"/>
          <w:shd w:val="clear" w:color="auto" w:fill="FFFFFF"/>
          <w:lang w:val="en-US"/>
        </w:rPr>
        <w:t>Emergency, Transitional or Permanent Housing</w:t>
      </w:r>
    </w:p>
    <w:p w14:paraId="5B8E527B" w14:textId="77777777" w:rsidR="003451D3" w:rsidRPr="00006F44" w:rsidRDefault="003451D3" w:rsidP="003451D3">
      <w:pPr>
        <w:pStyle w:val="ListParagraph"/>
        <w:numPr>
          <w:ilvl w:val="0"/>
          <w:numId w:val="4"/>
        </w:numPr>
        <w:shd w:val="clear" w:color="auto" w:fill="FFFFFF"/>
        <w:spacing w:after="0" w:line="240" w:lineRule="auto"/>
        <w:rPr>
          <w:rFonts w:ascii="Helvetica" w:eastAsia="Times New Roman" w:hAnsi="Helvetica" w:cs="Times New Roman"/>
          <w:color w:val="585858"/>
          <w:sz w:val="27"/>
          <w:szCs w:val="27"/>
          <w:lang w:val="en-US" w:eastAsia="es-PR"/>
        </w:rPr>
      </w:pPr>
      <w:r w:rsidRPr="00006F44">
        <w:rPr>
          <w:rFonts w:ascii="Helvetica" w:hAnsi="Helvetica"/>
          <w:color w:val="585858"/>
          <w:sz w:val="27"/>
          <w:szCs w:val="27"/>
          <w:shd w:val="clear" w:color="auto" w:fill="FFFFFF"/>
          <w:lang w:val="en-US"/>
        </w:rPr>
        <w:t>Comprehensive health services; </w:t>
      </w:r>
    </w:p>
    <w:p w14:paraId="62898BD8" w14:textId="77777777" w:rsidR="00835A6F" w:rsidRPr="00835A6F" w:rsidRDefault="00835A6F" w:rsidP="00835A6F">
      <w:pPr>
        <w:pStyle w:val="ListParagraph"/>
        <w:shd w:val="clear" w:color="auto" w:fill="FFFFFF"/>
        <w:spacing w:after="0" w:line="240" w:lineRule="auto"/>
        <w:ind w:left="2160"/>
        <w:rPr>
          <w:rFonts w:ascii="Helvetica" w:eastAsia="Times New Roman" w:hAnsi="Helvetica" w:cs="Times New Roman"/>
          <w:color w:val="585858"/>
          <w:sz w:val="27"/>
          <w:szCs w:val="27"/>
          <w:lang w:val="en-US" w:eastAsia="es-PR"/>
        </w:rPr>
      </w:pPr>
    </w:p>
    <w:p w14:paraId="0A79A426" w14:textId="32C6838A" w:rsidR="00006F44" w:rsidRPr="00835A6F" w:rsidRDefault="00006F44" w:rsidP="00835A6F">
      <w:pPr>
        <w:pStyle w:val="ListParagraph"/>
        <w:numPr>
          <w:ilvl w:val="0"/>
          <w:numId w:val="19"/>
        </w:numPr>
        <w:shd w:val="clear" w:color="auto" w:fill="FFFFFF"/>
        <w:spacing w:after="0" w:line="240" w:lineRule="auto"/>
        <w:rPr>
          <w:rFonts w:ascii="Helvetica" w:eastAsia="Times New Roman" w:hAnsi="Helvetica" w:cs="Times New Roman"/>
          <w:color w:val="585858"/>
          <w:sz w:val="27"/>
          <w:szCs w:val="27"/>
          <w:lang w:val="en-US" w:eastAsia="es-PR"/>
        </w:rPr>
      </w:pPr>
      <w:r w:rsidRPr="00835A6F">
        <w:rPr>
          <w:rFonts w:ascii="Helvetica" w:eastAsia="Times New Roman" w:hAnsi="Helvetica" w:cs="Times New Roman"/>
          <w:color w:val="585858"/>
          <w:sz w:val="27"/>
          <w:szCs w:val="27"/>
          <w:lang w:val="en-US" w:eastAsia="es-PR"/>
        </w:rPr>
        <w:t>Receive protection from law enforcement officers against any form of abuse or abuse of their physical or mental integrity, threats, degrading or discriminatory acts.</w:t>
      </w:r>
    </w:p>
    <w:p w14:paraId="1E028D64" w14:textId="77777777" w:rsidR="00835A6F" w:rsidRPr="00835A6F" w:rsidRDefault="00835A6F" w:rsidP="00835A6F">
      <w:pPr>
        <w:shd w:val="clear" w:color="auto" w:fill="FFFFFF"/>
        <w:spacing w:after="0" w:line="240" w:lineRule="auto"/>
        <w:rPr>
          <w:rFonts w:ascii="Helvetica" w:hAnsi="Helvetica"/>
          <w:color w:val="585858"/>
          <w:sz w:val="27"/>
          <w:szCs w:val="27"/>
          <w:shd w:val="clear" w:color="auto" w:fill="FFFFFF"/>
          <w:lang w:val="en-US"/>
        </w:rPr>
      </w:pPr>
    </w:p>
    <w:p w14:paraId="04B11E4D" w14:textId="74A2A0DF" w:rsidR="00006F44" w:rsidRPr="00835A6F" w:rsidRDefault="00006F44" w:rsidP="00835A6F">
      <w:pPr>
        <w:pStyle w:val="ListParagraph"/>
        <w:numPr>
          <w:ilvl w:val="0"/>
          <w:numId w:val="19"/>
        </w:numPr>
        <w:shd w:val="clear" w:color="auto" w:fill="FFFFFF"/>
        <w:spacing w:after="0" w:line="240" w:lineRule="auto"/>
        <w:rPr>
          <w:rFonts w:ascii="Helvetica" w:hAnsi="Helvetica"/>
          <w:color w:val="585858"/>
          <w:sz w:val="27"/>
          <w:szCs w:val="27"/>
          <w:shd w:val="clear" w:color="auto" w:fill="FFFFFF"/>
        </w:rPr>
      </w:pPr>
      <w:proofErr w:type="spellStart"/>
      <w:r w:rsidRPr="00835A6F">
        <w:rPr>
          <w:rFonts w:ascii="Helvetica" w:hAnsi="Helvetica"/>
          <w:color w:val="585858"/>
          <w:sz w:val="27"/>
          <w:szCs w:val="27"/>
          <w:shd w:val="clear" w:color="auto" w:fill="FFFFFF"/>
        </w:rPr>
        <w:t>Receive</w:t>
      </w:r>
      <w:proofErr w:type="spellEnd"/>
      <w:r w:rsidRPr="00835A6F">
        <w:rPr>
          <w:rFonts w:ascii="Helvetica" w:hAnsi="Helvetica"/>
          <w:color w:val="585858"/>
          <w:sz w:val="27"/>
          <w:szCs w:val="27"/>
          <w:shd w:val="clear" w:color="auto" w:fill="FFFFFF"/>
        </w:rPr>
        <w:t xml:space="preserve"> </w:t>
      </w:r>
      <w:proofErr w:type="spellStart"/>
      <w:r w:rsidRPr="00835A6F">
        <w:rPr>
          <w:rFonts w:ascii="Helvetica" w:hAnsi="Helvetica"/>
          <w:color w:val="585858"/>
          <w:sz w:val="27"/>
          <w:szCs w:val="27"/>
          <w:shd w:val="clear" w:color="auto" w:fill="FFFFFF"/>
        </w:rPr>
        <w:t>the</w:t>
      </w:r>
      <w:proofErr w:type="spellEnd"/>
      <w:r w:rsidRPr="00835A6F">
        <w:rPr>
          <w:rFonts w:ascii="Helvetica" w:hAnsi="Helvetica"/>
          <w:color w:val="585858"/>
          <w:sz w:val="27"/>
          <w:szCs w:val="27"/>
          <w:shd w:val="clear" w:color="auto" w:fill="FFFFFF"/>
        </w:rPr>
        <w:t xml:space="preserve"> </w:t>
      </w:r>
      <w:proofErr w:type="spellStart"/>
      <w:r w:rsidRPr="00835A6F">
        <w:rPr>
          <w:rFonts w:ascii="Helvetica" w:hAnsi="Helvetica"/>
          <w:color w:val="585858"/>
          <w:sz w:val="27"/>
          <w:szCs w:val="27"/>
          <w:shd w:val="clear" w:color="auto" w:fill="FFFFFF"/>
        </w:rPr>
        <w:t>following</w:t>
      </w:r>
      <w:proofErr w:type="spellEnd"/>
      <w:r w:rsidRPr="00835A6F">
        <w:rPr>
          <w:rFonts w:ascii="Helvetica" w:hAnsi="Helvetica"/>
          <w:color w:val="585858"/>
          <w:sz w:val="27"/>
          <w:szCs w:val="27"/>
          <w:shd w:val="clear" w:color="auto" w:fill="FFFFFF"/>
        </w:rPr>
        <w:t xml:space="preserve"> </w:t>
      </w:r>
      <w:proofErr w:type="spellStart"/>
      <w:r w:rsidRPr="00835A6F">
        <w:rPr>
          <w:rFonts w:ascii="Helvetica" w:hAnsi="Helvetica"/>
          <w:color w:val="585858"/>
          <w:sz w:val="27"/>
          <w:szCs w:val="27"/>
          <w:shd w:val="clear" w:color="auto" w:fill="FFFFFF"/>
        </w:rPr>
        <w:t>services</w:t>
      </w:r>
      <w:proofErr w:type="spellEnd"/>
      <w:r w:rsidRPr="00835A6F">
        <w:rPr>
          <w:rFonts w:ascii="Helvetica" w:hAnsi="Helvetica"/>
          <w:color w:val="585858"/>
          <w:sz w:val="27"/>
          <w:szCs w:val="27"/>
          <w:shd w:val="clear" w:color="auto" w:fill="FFFFFF"/>
        </w:rPr>
        <w:t>:</w:t>
      </w:r>
    </w:p>
    <w:p w14:paraId="702982AA" w14:textId="77777777" w:rsidR="003451D3" w:rsidRDefault="003451D3" w:rsidP="003451D3">
      <w:pPr>
        <w:pStyle w:val="ListParagraph"/>
        <w:numPr>
          <w:ilvl w:val="0"/>
          <w:numId w:val="17"/>
        </w:numPr>
        <w:shd w:val="clear" w:color="auto" w:fill="FFFFFF"/>
        <w:spacing w:after="0" w:line="240" w:lineRule="auto"/>
        <w:rPr>
          <w:rFonts w:ascii="Helvetica" w:hAnsi="Helvetica"/>
          <w:color w:val="585858"/>
          <w:sz w:val="27"/>
          <w:szCs w:val="27"/>
          <w:shd w:val="clear" w:color="auto" w:fill="FFFFFF"/>
          <w:lang w:val="en-US"/>
        </w:rPr>
      </w:pPr>
      <w:r w:rsidRPr="00006F44">
        <w:rPr>
          <w:rFonts w:ascii="Helvetica" w:hAnsi="Helvetica"/>
          <w:color w:val="585858"/>
          <w:sz w:val="27"/>
          <w:szCs w:val="27"/>
          <w:shd w:val="clear" w:color="auto" w:fill="FFFFFF"/>
          <w:lang w:val="en-US"/>
        </w:rPr>
        <w:t>Free legal guidance.</w:t>
      </w:r>
    </w:p>
    <w:p w14:paraId="0386A235" w14:textId="77777777" w:rsidR="003451D3" w:rsidRDefault="003451D3" w:rsidP="003451D3">
      <w:pPr>
        <w:pStyle w:val="ListParagraph"/>
        <w:numPr>
          <w:ilvl w:val="0"/>
          <w:numId w:val="17"/>
        </w:numPr>
        <w:shd w:val="clear" w:color="auto" w:fill="FFFFFF"/>
        <w:spacing w:after="0" w:line="240" w:lineRule="auto"/>
        <w:rPr>
          <w:rFonts w:ascii="Helvetica" w:hAnsi="Helvetica"/>
          <w:color w:val="585858"/>
          <w:sz w:val="27"/>
          <w:szCs w:val="27"/>
          <w:shd w:val="clear" w:color="auto" w:fill="FFFFFF"/>
          <w:lang w:val="en-US"/>
        </w:rPr>
      </w:pPr>
      <w:r w:rsidRPr="00006F44">
        <w:rPr>
          <w:rFonts w:ascii="Helvetica" w:hAnsi="Helvetica"/>
          <w:color w:val="585858"/>
          <w:sz w:val="27"/>
          <w:szCs w:val="27"/>
          <w:shd w:val="clear" w:color="auto" w:fill="FFFFFF"/>
          <w:lang w:val="en-US"/>
        </w:rPr>
        <w:lastRenderedPageBreak/>
        <w:t> To be provided with a free postal address to receive correspondence</w:t>
      </w:r>
      <w:r>
        <w:rPr>
          <w:rFonts w:ascii="Helvetica" w:hAnsi="Helvetica"/>
          <w:color w:val="585858"/>
          <w:sz w:val="27"/>
          <w:szCs w:val="27"/>
          <w:shd w:val="clear" w:color="auto" w:fill="FFFFFF"/>
          <w:lang w:val="en-US"/>
        </w:rPr>
        <w:t>.</w:t>
      </w:r>
    </w:p>
    <w:p w14:paraId="5F0974D6" w14:textId="77777777" w:rsidR="003451D3" w:rsidRDefault="003451D3" w:rsidP="003451D3">
      <w:pPr>
        <w:pStyle w:val="ListParagraph"/>
        <w:numPr>
          <w:ilvl w:val="0"/>
          <w:numId w:val="17"/>
        </w:numPr>
        <w:shd w:val="clear" w:color="auto" w:fill="FFFFFF"/>
        <w:spacing w:after="0" w:line="240" w:lineRule="auto"/>
        <w:rPr>
          <w:rFonts w:ascii="Helvetica" w:hAnsi="Helvetica"/>
          <w:color w:val="585858"/>
          <w:sz w:val="27"/>
          <w:szCs w:val="27"/>
          <w:shd w:val="clear" w:color="auto" w:fill="FFFFFF"/>
          <w:lang w:val="en-US"/>
        </w:rPr>
      </w:pPr>
      <w:r>
        <w:rPr>
          <w:rFonts w:ascii="Helvetica" w:hAnsi="Helvetica"/>
          <w:color w:val="585858"/>
          <w:sz w:val="27"/>
          <w:szCs w:val="27"/>
          <w:shd w:val="clear" w:color="auto" w:fill="FFFFFF"/>
          <w:lang w:val="en-US"/>
        </w:rPr>
        <w:t>H</w:t>
      </w:r>
      <w:r w:rsidRPr="00006F44">
        <w:rPr>
          <w:rFonts w:ascii="Helvetica" w:hAnsi="Helvetica"/>
          <w:color w:val="585858"/>
          <w:sz w:val="27"/>
          <w:szCs w:val="27"/>
          <w:shd w:val="clear" w:color="auto" w:fill="FFFFFF"/>
          <w:lang w:val="en-US"/>
        </w:rPr>
        <w:t>ave access to complementary services, such as support groups, sectarian and non-sectarian chaplain, taking into account the person's preference, among others. </w:t>
      </w:r>
    </w:p>
    <w:p w14:paraId="08D42EAE" w14:textId="77777777" w:rsidR="003451D3" w:rsidRPr="00006F44" w:rsidRDefault="003451D3" w:rsidP="003451D3">
      <w:pPr>
        <w:pStyle w:val="ListParagraph"/>
        <w:numPr>
          <w:ilvl w:val="0"/>
          <w:numId w:val="17"/>
        </w:numPr>
        <w:shd w:val="clear" w:color="auto" w:fill="FFFFFF"/>
        <w:spacing w:after="0" w:line="240" w:lineRule="auto"/>
        <w:rPr>
          <w:rFonts w:ascii="Helvetica" w:hAnsi="Helvetica"/>
          <w:color w:val="585858"/>
          <w:sz w:val="27"/>
          <w:szCs w:val="27"/>
          <w:shd w:val="clear" w:color="auto" w:fill="FFFFFF"/>
          <w:lang w:val="en-US"/>
        </w:rPr>
      </w:pPr>
      <w:r w:rsidRPr="00006F44">
        <w:rPr>
          <w:rFonts w:ascii="Helvetica" w:hAnsi="Helvetica"/>
          <w:color w:val="585858"/>
          <w:sz w:val="27"/>
          <w:szCs w:val="27"/>
          <w:shd w:val="clear" w:color="auto" w:fill="FFFFFF"/>
          <w:lang w:val="en-US"/>
        </w:rPr>
        <w:t>Specialized Therapy, Recreational and Cultural Activities, among others.</w:t>
      </w:r>
    </w:p>
    <w:p w14:paraId="45386345" w14:textId="51C6D43B" w:rsidR="00835A6F" w:rsidRDefault="00835A6F" w:rsidP="00835A6F">
      <w:pPr>
        <w:shd w:val="clear" w:color="auto" w:fill="FFFFFF"/>
        <w:spacing w:after="0" w:line="240" w:lineRule="auto"/>
        <w:rPr>
          <w:rFonts w:ascii="Helvetica" w:eastAsia="Times New Roman" w:hAnsi="Helvetica" w:cs="Times New Roman"/>
          <w:color w:val="585858"/>
          <w:sz w:val="27"/>
          <w:szCs w:val="27"/>
          <w:lang w:val="en-US" w:eastAsia="es-PR"/>
        </w:rPr>
      </w:pPr>
    </w:p>
    <w:p w14:paraId="53C8B173" w14:textId="77777777" w:rsidR="00835A6F" w:rsidRPr="00835A6F" w:rsidRDefault="00835A6F" w:rsidP="00835A6F">
      <w:pPr>
        <w:shd w:val="clear" w:color="auto" w:fill="FFFFFF"/>
        <w:spacing w:after="0" w:line="240" w:lineRule="auto"/>
        <w:rPr>
          <w:rFonts w:ascii="Helvetica" w:eastAsia="Times New Roman" w:hAnsi="Helvetica" w:cs="Times New Roman"/>
          <w:color w:val="585858"/>
          <w:sz w:val="27"/>
          <w:szCs w:val="27"/>
          <w:lang w:val="en-US" w:eastAsia="es-PR"/>
        </w:rPr>
      </w:pPr>
    </w:p>
    <w:p w14:paraId="258A0271" w14:textId="62447219" w:rsidR="00006F44" w:rsidRPr="00835A6F" w:rsidRDefault="00006F44" w:rsidP="00835A6F">
      <w:pPr>
        <w:pStyle w:val="ListParagraph"/>
        <w:numPr>
          <w:ilvl w:val="0"/>
          <w:numId w:val="19"/>
        </w:numPr>
        <w:shd w:val="clear" w:color="auto" w:fill="FFFFFF"/>
        <w:spacing w:after="0" w:line="240" w:lineRule="auto"/>
        <w:rPr>
          <w:rFonts w:ascii="Helvetica" w:eastAsia="Times New Roman" w:hAnsi="Helvetica" w:cs="Times New Roman"/>
          <w:color w:val="585858"/>
          <w:sz w:val="27"/>
          <w:szCs w:val="27"/>
          <w:lang w:val="en-US" w:eastAsia="es-PR"/>
        </w:rPr>
      </w:pPr>
      <w:r w:rsidRPr="00835A6F">
        <w:rPr>
          <w:rFonts w:ascii="Helvetica" w:hAnsi="Helvetica"/>
          <w:color w:val="585858"/>
          <w:sz w:val="27"/>
          <w:szCs w:val="27"/>
          <w:shd w:val="clear" w:color="auto" w:fill="FFFFFF"/>
          <w:lang w:val="en-US"/>
        </w:rPr>
        <w:t xml:space="preserve">The right to free access to squares, parks and other public facilities, except those where by nature its uses is not permitted or considered private property or poses a risk to the life and safety of homeless </w:t>
      </w:r>
      <w:bookmarkStart w:id="0" w:name="_GoBack"/>
      <w:bookmarkEnd w:id="0"/>
      <w:r w:rsidRPr="00835A6F">
        <w:rPr>
          <w:rFonts w:ascii="Helvetica" w:hAnsi="Helvetica"/>
          <w:color w:val="585858"/>
          <w:sz w:val="27"/>
          <w:szCs w:val="27"/>
          <w:shd w:val="clear" w:color="auto" w:fill="FFFFFF"/>
          <w:lang w:val="en-US"/>
        </w:rPr>
        <w:t>persons or others.</w:t>
      </w:r>
    </w:p>
    <w:p w14:paraId="41F15A8C" w14:textId="77777777" w:rsidR="00835A6F" w:rsidRDefault="00835A6F" w:rsidP="00835A6F">
      <w:pPr>
        <w:shd w:val="clear" w:color="auto" w:fill="FFFFFF"/>
        <w:spacing w:after="0" w:line="240" w:lineRule="auto"/>
        <w:rPr>
          <w:rFonts w:ascii="Helvetica" w:hAnsi="Helvetica"/>
          <w:color w:val="585858"/>
          <w:sz w:val="27"/>
          <w:szCs w:val="27"/>
          <w:shd w:val="clear" w:color="auto" w:fill="FFFFFF"/>
          <w:lang w:val="en-US"/>
        </w:rPr>
      </w:pPr>
    </w:p>
    <w:p w14:paraId="76DA2024" w14:textId="142DF3DE" w:rsidR="00006F44" w:rsidRPr="00835A6F" w:rsidRDefault="00006F44" w:rsidP="00835A6F">
      <w:pPr>
        <w:pStyle w:val="ListParagraph"/>
        <w:numPr>
          <w:ilvl w:val="0"/>
          <w:numId w:val="19"/>
        </w:numPr>
        <w:shd w:val="clear" w:color="auto" w:fill="FFFFFF"/>
        <w:spacing w:after="0" w:line="240" w:lineRule="auto"/>
        <w:rPr>
          <w:rFonts w:ascii="Helvetica" w:eastAsia="Times New Roman" w:hAnsi="Helvetica" w:cs="Times New Roman"/>
          <w:color w:val="585858"/>
          <w:sz w:val="27"/>
          <w:szCs w:val="27"/>
          <w:lang w:val="en-US" w:eastAsia="es-PR"/>
        </w:rPr>
      </w:pPr>
      <w:r w:rsidRPr="00835A6F">
        <w:rPr>
          <w:rFonts w:ascii="Helvetica" w:hAnsi="Helvetica"/>
          <w:color w:val="585858"/>
          <w:sz w:val="27"/>
          <w:szCs w:val="27"/>
          <w:shd w:val="clear" w:color="auto" w:fill="FFFFFF"/>
          <w:lang w:val="en-US"/>
        </w:rPr>
        <w:t>The right to access legal services that ensure greater levels of protection and care.</w:t>
      </w:r>
    </w:p>
    <w:p w14:paraId="196520FC" w14:textId="77777777" w:rsidR="00835A6F" w:rsidRDefault="00835A6F" w:rsidP="00835A6F">
      <w:pPr>
        <w:shd w:val="clear" w:color="auto" w:fill="FFFFFF"/>
        <w:spacing w:after="0" w:line="240" w:lineRule="auto"/>
        <w:rPr>
          <w:rFonts w:ascii="Helvetica" w:hAnsi="Helvetica"/>
          <w:color w:val="585858"/>
          <w:sz w:val="27"/>
          <w:szCs w:val="27"/>
          <w:shd w:val="clear" w:color="auto" w:fill="FFFFFF"/>
          <w:lang w:val="en-US"/>
        </w:rPr>
      </w:pPr>
    </w:p>
    <w:p w14:paraId="766AD225" w14:textId="57AF2170" w:rsidR="00006F44" w:rsidRPr="00835A6F" w:rsidRDefault="00006F44" w:rsidP="00835A6F">
      <w:pPr>
        <w:pStyle w:val="ListParagraph"/>
        <w:numPr>
          <w:ilvl w:val="0"/>
          <w:numId w:val="19"/>
        </w:numPr>
        <w:shd w:val="clear" w:color="auto" w:fill="FFFFFF"/>
        <w:spacing w:after="0" w:line="240" w:lineRule="auto"/>
        <w:rPr>
          <w:rFonts w:ascii="Helvetica" w:eastAsia="Times New Roman" w:hAnsi="Helvetica" w:cs="Times New Roman"/>
          <w:color w:val="585858"/>
          <w:sz w:val="27"/>
          <w:szCs w:val="27"/>
          <w:lang w:val="en-US" w:eastAsia="es-PR"/>
        </w:rPr>
      </w:pPr>
      <w:r w:rsidRPr="00835A6F">
        <w:rPr>
          <w:rFonts w:ascii="Helvetica" w:hAnsi="Helvetica"/>
          <w:color w:val="585858"/>
          <w:sz w:val="27"/>
          <w:szCs w:val="27"/>
          <w:shd w:val="clear" w:color="auto" w:fill="FFFFFF"/>
          <w:lang w:val="en-US"/>
        </w:rPr>
        <w:t>The right to receive training on strategies to attract economic resources and promote initiatives aimed at fostering the effort of self-management and self-sufficiency</w:t>
      </w:r>
      <w:r w:rsidR="00835A6F" w:rsidRPr="00835A6F">
        <w:rPr>
          <w:rFonts w:ascii="Helvetica" w:hAnsi="Helvetica"/>
          <w:color w:val="585858"/>
          <w:sz w:val="27"/>
          <w:szCs w:val="27"/>
          <w:shd w:val="clear" w:color="auto" w:fill="FFFFFF"/>
          <w:lang w:val="en-US"/>
        </w:rPr>
        <w:t>.</w:t>
      </w:r>
    </w:p>
    <w:p w14:paraId="2E715B56" w14:textId="0F2D90B0" w:rsidR="00006F44" w:rsidRDefault="00006F44" w:rsidP="00835A6F">
      <w:pPr>
        <w:rPr>
          <w:lang w:val="en-US"/>
        </w:rPr>
      </w:pPr>
    </w:p>
    <w:p w14:paraId="62147A1D" w14:textId="469DA3FE" w:rsidR="00835A6F" w:rsidRDefault="00835A6F" w:rsidP="00835A6F">
      <w:pPr>
        <w:rPr>
          <w:lang w:val="en-US"/>
        </w:rPr>
      </w:pPr>
    </w:p>
    <w:p w14:paraId="28A931F9" w14:textId="7DEEEA1B" w:rsidR="00835A6F" w:rsidRDefault="00835A6F" w:rsidP="00006F44">
      <w:pPr>
        <w:rPr>
          <w:lang w:val="en-US"/>
        </w:rPr>
      </w:pPr>
    </w:p>
    <w:p w14:paraId="5198070B" w14:textId="505306F0" w:rsidR="00835A6F" w:rsidRDefault="00835A6F" w:rsidP="00006F44">
      <w:pPr>
        <w:rPr>
          <w:lang w:val="en-US"/>
        </w:rPr>
      </w:pPr>
    </w:p>
    <w:p w14:paraId="1C3E0C24" w14:textId="07D8DA15" w:rsidR="00835A6F" w:rsidRDefault="00835A6F" w:rsidP="00006F44">
      <w:pPr>
        <w:rPr>
          <w:lang w:val="en-US"/>
        </w:rPr>
      </w:pPr>
    </w:p>
    <w:p w14:paraId="25331752" w14:textId="34126767" w:rsidR="00835A6F" w:rsidRDefault="00835A6F" w:rsidP="00006F44">
      <w:pPr>
        <w:rPr>
          <w:lang w:val="en-US"/>
        </w:rPr>
      </w:pPr>
    </w:p>
    <w:p w14:paraId="4115A040" w14:textId="75B19C2D" w:rsidR="00835A6F" w:rsidRDefault="00835A6F" w:rsidP="00006F44">
      <w:pPr>
        <w:rPr>
          <w:lang w:val="en-US"/>
        </w:rPr>
      </w:pPr>
    </w:p>
    <w:p w14:paraId="39C15DE3" w14:textId="4A3BAAE6" w:rsidR="00835A6F" w:rsidRDefault="00835A6F" w:rsidP="00006F44">
      <w:pPr>
        <w:rPr>
          <w:lang w:val="en-US"/>
        </w:rPr>
      </w:pPr>
    </w:p>
    <w:p w14:paraId="6E1826CC" w14:textId="77777777" w:rsidR="00835A6F" w:rsidRPr="00006F44" w:rsidRDefault="00835A6F" w:rsidP="00006F44">
      <w:pPr>
        <w:rPr>
          <w:lang w:val="en-US"/>
        </w:rPr>
      </w:pPr>
    </w:p>
    <w:sectPr w:rsidR="00835A6F" w:rsidRPr="00006F44" w:rsidSect="00A11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314"/>
    <w:multiLevelType w:val="hybridMultilevel"/>
    <w:tmpl w:val="A276F330"/>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F196406"/>
    <w:multiLevelType w:val="hybridMultilevel"/>
    <w:tmpl w:val="8118ED3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10FD63C1"/>
    <w:multiLevelType w:val="hybridMultilevel"/>
    <w:tmpl w:val="6E7A9700"/>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12A61948"/>
    <w:multiLevelType w:val="hybridMultilevel"/>
    <w:tmpl w:val="270201A4"/>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23D967E7"/>
    <w:multiLevelType w:val="hybridMultilevel"/>
    <w:tmpl w:val="993E7EE4"/>
    <w:lvl w:ilvl="0" w:tplc="04090019">
      <w:start w:val="1"/>
      <w:numFmt w:val="lowerLetter"/>
      <w:lvlText w:val="%1."/>
      <w:lvlJc w:val="left"/>
      <w:pPr>
        <w:ind w:left="2520" w:hanging="360"/>
      </w:pPr>
    </w:lvl>
    <w:lvl w:ilvl="1" w:tplc="500A0019" w:tentative="1">
      <w:start w:val="1"/>
      <w:numFmt w:val="lowerLetter"/>
      <w:lvlText w:val="%2."/>
      <w:lvlJc w:val="left"/>
      <w:pPr>
        <w:ind w:left="3240" w:hanging="360"/>
      </w:pPr>
    </w:lvl>
    <w:lvl w:ilvl="2" w:tplc="500A001B" w:tentative="1">
      <w:start w:val="1"/>
      <w:numFmt w:val="lowerRoman"/>
      <w:lvlText w:val="%3."/>
      <w:lvlJc w:val="right"/>
      <w:pPr>
        <w:ind w:left="3960" w:hanging="180"/>
      </w:pPr>
    </w:lvl>
    <w:lvl w:ilvl="3" w:tplc="500A000F" w:tentative="1">
      <w:start w:val="1"/>
      <w:numFmt w:val="decimal"/>
      <w:lvlText w:val="%4."/>
      <w:lvlJc w:val="left"/>
      <w:pPr>
        <w:ind w:left="4680" w:hanging="360"/>
      </w:pPr>
    </w:lvl>
    <w:lvl w:ilvl="4" w:tplc="500A0019" w:tentative="1">
      <w:start w:val="1"/>
      <w:numFmt w:val="lowerLetter"/>
      <w:lvlText w:val="%5."/>
      <w:lvlJc w:val="left"/>
      <w:pPr>
        <w:ind w:left="5400" w:hanging="360"/>
      </w:pPr>
    </w:lvl>
    <w:lvl w:ilvl="5" w:tplc="500A001B" w:tentative="1">
      <w:start w:val="1"/>
      <w:numFmt w:val="lowerRoman"/>
      <w:lvlText w:val="%6."/>
      <w:lvlJc w:val="right"/>
      <w:pPr>
        <w:ind w:left="6120" w:hanging="180"/>
      </w:pPr>
    </w:lvl>
    <w:lvl w:ilvl="6" w:tplc="500A000F" w:tentative="1">
      <w:start w:val="1"/>
      <w:numFmt w:val="decimal"/>
      <w:lvlText w:val="%7."/>
      <w:lvlJc w:val="left"/>
      <w:pPr>
        <w:ind w:left="6840" w:hanging="360"/>
      </w:pPr>
    </w:lvl>
    <w:lvl w:ilvl="7" w:tplc="500A0019" w:tentative="1">
      <w:start w:val="1"/>
      <w:numFmt w:val="lowerLetter"/>
      <w:lvlText w:val="%8."/>
      <w:lvlJc w:val="left"/>
      <w:pPr>
        <w:ind w:left="7560" w:hanging="360"/>
      </w:pPr>
    </w:lvl>
    <w:lvl w:ilvl="8" w:tplc="500A001B" w:tentative="1">
      <w:start w:val="1"/>
      <w:numFmt w:val="lowerRoman"/>
      <w:lvlText w:val="%9."/>
      <w:lvlJc w:val="right"/>
      <w:pPr>
        <w:ind w:left="8280" w:hanging="180"/>
      </w:pPr>
    </w:lvl>
  </w:abstractNum>
  <w:abstractNum w:abstractNumId="5" w15:restartNumberingAfterBreak="0">
    <w:nsid w:val="29665C9E"/>
    <w:multiLevelType w:val="hybridMultilevel"/>
    <w:tmpl w:val="AEC6833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32743C6C"/>
    <w:multiLevelType w:val="hybridMultilevel"/>
    <w:tmpl w:val="9B3499FC"/>
    <w:lvl w:ilvl="0" w:tplc="04090019">
      <w:start w:val="1"/>
      <w:numFmt w:val="lowerLetter"/>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7" w15:restartNumberingAfterBreak="0">
    <w:nsid w:val="3A8C399A"/>
    <w:multiLevelType w:val="hybridMultilevel"/>
    <w:tmpl w:val="FBB63E40"/>
    <w:lvl w:ilvl="0" w:tplc="DF00AA46">
      <w:start w:val="1"/>
      <w:numFmt w:val="upperLetter"/>
      <w:lvlText w:val="%1."/>
      <w:lvlJc w:val="left"/>
      <w:pPr>
        <w:ind w:left="180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8" w15:restartNumberingAfterBreak="0">
    <w:nsid w:val="3D452F74"/>
    <w:multiLevelType w:val="hybridMultilevel"/>
    <w:tmpl w:val="3D3ECAC2"/>
    <w:lvl w:ilvl="0" w:tplc="04090019">
      <w:start w:val="1"/>
      <w:numFmt w:val="lowerLetter"/>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9" w15:restartNumberingAfterBreak="0">
    <w:nsid w:val="3F317955"/>
    <w:multiLevelType w:val="hybridMultilevel"/>
    <w:tmpl w:val="E1808ECA"/>
    <w:lvl w:ilvl="0" w:tplc="53B6C89C">
      <w:start w:val="1"/>
      <w:numFmt w:val="decimal"/>
      <w:lvlText w:val="%1."/>
      <w:lvlJc w:val="left"/>
      <w:pPr>
        <w:ind w:left="720" w:hanging="360"/>
      </w:pPr>
      <w:rPr>
        <w:sz w:val="24"/>
        <w:szCs w:val="24"/>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422C54D6"/>
    <w:multiLevelType w:val="hybridMultilevel"/>
    <w:tmpl w:val="9A4CE586"/>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1" w15:restartNumberingAfterBreak="0">
    <w:nsid w:val="46A15C69"/>
    <w:multiLevelType w:val="hybridMultilevel"/>
    <w:tmpl w:val="F3825042"/>
    <w:lvl w:ilvl="0" w:tplc="04090015">
      <w:start w:val="1"/>
      <w:numFmt w:val="upperLetter"/>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2" w15:restartNumberingAfterBreak="0">
    <w:nsid w:val="49DF3119"/>
    <w:multiLevelType w:val="hybridMultilevel"/>
    <w:tmpl w:val="A844CA9E"/>
    <w:lvl w:ilvl="0" w:tplc="500A000F">
      <w:start w:val="1"/>
      <w:numFmt w:val="decimal"/>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3" w15:restartNumberingAfterBreak="0">
    <w:nsid w:val="4E217F93"/>
    <w:multiLevelType w:val="hybridMultilevel"/>
    <w:tmpl w:val="4176DA5C"/>
    <w:lvl w:ilvl="0" w:tplc="04090019">
      <w:start w:val="1"/>
      <w:numFmt w:val="lowerLetter"/>
      <w:lvlText w:val="%1."/>
      <w:lvlJc w:val="left"/>
      <w:pPr>
        <w:ind w:left="2160" w:hanging="360"/>
      </w:pPr>
    </w:lvl>
    <w:lvl w:ilvl="1" w:tplc="500A0019" w:tentative="1">
      <w:start w:val="1"/>
      <w:numFmt w:val="lowerLetter"/>
      <w:lvlText w:val="%2."/>
      <w:lvlJc w:val="left"/>
      <w:pPr>
        <w:ind w:left="2880" w:hanging="360"/>
      </w:pPr>
    </w:lvl>
    <w:lvl w:ilvl="2" w:tplc="500A001B" w:tentative="1">
      <w:start w:val="1"/>
      <w:numFmt w:val="lowerRoman"/>
      <w:lvlText w:val="%3."/>
      <w:lvlJc w:val="right"/>
      <w:pPr>
        <w:ind w:left="3600" w:hanging="180"/>
      </w:pPr>
    </w:lvl>
    <w:lvl w:ilvl="3" w:tplc="500A000F" w:tentative="1">
      <w:start w:val="1"/>
      <w:numFmt w:val="decimal"/>
      <w:lvlText w:val="%4."/>
      <w:lvlJc w:val="left"/>
      <w:pPr>
        <w:ind w:left="4320" w:hanging="360"/>
      </w:pPr>
    </w:lvl>
    <w:lvl w:ilvl="4" w:tplc="500A0019" w:tentative="1">
      <w:start w:val="1"/>
      <w:numFmt w:val="lowerLetter"/>
      <w:lvlText w:val="%5."/>
      <w:lvlJc w:val="left"/>
      <w:pPr>
        <w:ind w:left="5040" w:hanging="360"/>
      </w:pPr>
    </w:lvl>
    <w:lvl w:ilvl="5" w:tplc="500A001B" w:tentative="1">
      <w:start w:val="1"/>
      <w:numFmt w:val="lowerRoman"/>
      <w:lvlText w:val="%6."/>
      <w:lvlJc w:val="right"/>
      <w:pPr>
        <w:ind w:left="5760" w:hanging="180"/>
      </w:pPr>
    </w:lvl>
    <w:lvl w:ilvl="6" w:tplc="500A000F" w:tentative="1">
      <w:start w:val="1"/>
      <w:numFmt w:val="decimal"/>
      <w:lvlText w:val="%7."/>
      <w:lvlJc w:val="left"/>
      <w:pPr>
        <w:ind w:left="6480" w:hanging="360"/>
      </w:pPr>
    </w:lvl>
    <w:lvl w:ilvl="7" w:tplc="500A0019" w:tentative="1">
      <w:start w:val="1"/>
      <w:numFmt w:val="lowerLetter"/>
      <w:lvlText w:val="%8."/>
      <w:lvlJc w:val="left"/>
      <w:pPr>
        <w:ind w:left="7200" w:hanging="360"/>
      </w:pPr>
    </w:lvl>
    <w:lvl w:ilvl="8" w:tplc="500A001B" w:tentative="1">
      <w:start w:val="1"/>
      <w:numFmt w:val="lowerRoman"/>
      <w:lvlText w:val="%9."/>
      <w:lvlJc w:val="right"/>
      <w:pPr>
        <w:ind w:left="7920" w:hanging="180"/>
      </w:pPr>
    </w:lvl>
  </w:abstractNum>
  <w:abstractNum w:abstractNumId="14" w15:restartNumberingAfterBreak="0">
    <w:nsid w:val="55A3214D"/>
    <w:multiLevelType w:val="hybridMultilevel"/>
    <w:tmpl w:val="649E827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5" w15:restartNumberingAfterBreak="0">
    <w:nsid w:val="58812367"/>
    <w:multiLevelType w:val="hybridMultilevel"/>
    <w:tmpl w:val="BEE4A6B6"/>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6" w15:restartNumberingAfterBreak="0">
    <w:nsid w:val="5A912741"/>
    <w:multiLevelType w:val="hybridMultilevel"/>
    <w:tmpl w:val="55C4C68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7" w15:restartNumberingAfterBreak="0">
    <w:nsid w:val="64281755"/>
    <w:multiLevelType w:val="hybridMultilevel"/>
    <w:tmpl w:val="E81E7AF6"/>
    <w:lvl w:ilvl="0" w:tplc="DF00AA46">
      <w:start w:val="1"/>
      <w:numFmt w:val="upperLetter"/>
      <w:lvlText w:val="%1."/>
      <w:lvlJc w:val="left"/>
      <w:pPr>
        <w:ind w:left="1800" w:hanging="360"/>
      </w:pPr>
      <w:rPr>
        <w:rFonts w:hint="default"/>
      </w:rPr>
    </w:lvl>
    <w:lvl w:ilvl="1" w:tplc="500A0019" w:tentative="1">
      <w:start w:val="1"/>
      <w:numFmt w:val="lowerLetter"/>
      <w:lvlText w:val="%2."/>
      <w:lvlJc w:val="left"/>
      <w:pPr>
        <w:ind w:left="2520" w:hanging="360"/>
      </w:pPr>
    </w:lvl>
    <w:lvl w:ilvl="2" w:tplc="500A001B" w:tentative="1">
      <w:start w:val="1"/>
      <w:numFmt w:val="lowerRoman"/>
      <w:lvlText w:val="%3."/>
      <w:lvlJc w:val="right"/>
      <w:pPr>
        <w:ind w:left="3240" w:hanging="180"/>
      </w:pPr>
    </w:lvl>
    <w:lvl w:ilvl="3" w:tplc="500A000F" w:tentative="1">
      <w:start w:val="1"/>
      <w:numFmt w:val="decimal"/>
      <w:lvlText w:val="%4."/>
      <w:lvlJc w:val="left"/>
      <w:pPr>
        <w:ind w:left="3960" w:hanging="360"/>
      </w:pPr>
    </w:lvl>
    <w:lvl w:ilvl="4" w:tplc="500A0019" w:tentative="1">
      <w:start w:val="1"/>
      <w:numFmt w:val="lowerLetter"/>
      <w:lvlText w:val="%5."/>
      <w:lvlJc w:val="left"/>
      <w:pPr>
        <w:ind w:left="4680" w:hanging="360"/>
      </w:pPr>
    </w:lvl>
    <w:lvl w:ilvl="5" w:tplc="500A001B" w:tentative="1">
      <w:start w:val="1"/>
      <w:numFmt w:val="lowerRoman"/>
      <w:lvlText w:val="%6."/>
      <w:lvlJc w:val="right"/>
      <w:pPr>
        <w:ind w:left="5400" w:hanging="180"/>
      </w:pPr>
    </w:lvl>
    <w:lvl w:ilvl="6" w:tplc="500A000F" w:tentative="1">
      <w:start w:val="1"/>
      <w:numFmt w:val="decimal"/>
      <w:lvlText w:val="%7."/>
      <w:lvlJc w:val="left"/>
      <w:pPr>
        <w:ind w:left="6120" w:hanging="360"/>
      </w:pPr>
    </w:lvl>
    <w:lvl w:ilvl="7" w:tplc="500A0019" w:tentative="1">
      <w:start w:val="1"/>
      <w:numFmt w:val="lowerLetter"/>
      <w:lvlText w:val="%8."/>
      <w:lvlJc w:val="left"/>
      <w:pPr>
        <w:ind w:left="6840" w:hanging="360"/>
      </w:pPr>
    </w:lvl>
    <w:lvl w:ilvl="8" w:tplc="500A001B" w:tentative="1">
      <w:start w:val="1"/>
      <w:numFmt w:val="lowerRoman"/>
      <w:lvlText w:val="%9."/>
      <w:lvlJc w:val="right"/>
      <w:pPr>
        <w:ind w:left="7560" w:hanging="180"/>
      </w:pPr>
    </w:lvl>
  </w:abstractNum>
  <w:abstractNum w:abstractNumId="18" w15:restartNumberingAfterBreak="0">
    <w:nsid w:val="6E3F43B9"/>
    <w:multiLevelType w:val="hybridMultilevel"/>
    <w:tmpl w:val="C9B60A20"/>
    <w:lvl w:ilvl="0" w:tplc="04090019">
      <w:start w:val="1"/>
      <w:numFmt w:val="lowerLetter"/>
      <w:lvlText w:val="%1."/>
      <w:lvlJc w:val="left"/>
      <w:pPr>
        <w:ind w:left="1440" w:hanging="360"/>
      </w:pPr>
    </w:lvl>
    <w:lvl w:ilvl="1" w:tplc="500A0019" w:tentative="1">
      <w:start w:val="1"/>
      <w:numFmt w:val="lowerLetter"/>
      <w:lvlText w:val="%2."/>
      <w:lvlJc w:val="left"/>
      <w:pPr>
        <w:ind w:left="2160" w:hanging="360"/>
      </w:pPr>
    </w:lvl>
    <w:lvl w:ilvl="2" w:tplc="500A001B" w:tentative="1">
      <w:start w:val="1"/>
      <w:numFmt w:val="lowerRoman"/>
      <w:lvlText w:val="%3."/>
      <w:lvlJc w:val="right"/>
      <w:pPr>
        <w:ind w:left="2880" w:hanging="180"/>
      </w:pPr>
    </w:lvl>
    <w:lvl w:ilvl="3" w:tplc="500A000F" w:tentative="1">
      <w:start w:val="1"/>
      <w:numFmt w:val="decimal"/>
      <w:lvlText w:val="%4."/>
      <w:lvlJc w:val="left"/>
      <w:pPr>
        <w:ind w:left="3600" w:hanging="360"/>
      </w:pPr>
    </w:lvl>
    <w:lvl w:ilvl="4" w:tplc="500A0019" w:tentative="1">
      <w:start w:val="1"/>
      <w:numFmt w:val="lowerLetter"/>
      <w:lvlText w:val="%5."/>
      <w:lvlJc w:val="left"/>
      <w:pPr>
        <w:ind w:left="4320" w:hanging="360"/>
      </w:pPr>
    </w:lvl>
    <w:lvl w:ilvl="5" w:tplc="500A001B" w:tentative="1">
      <w:start w:val="1"/>
      <w:numFmt w:val="lowerRoman"/>
      <w:lvlText w:val="%6."/>
      <w:lvlJc w:val="right"/>
      <w:pPr>
        <w:ind w:left="5040" w:hanging="180"/>
      </w:pPr>
    </w:lvl>
    <w:lvl w:ilvl="6" w:tplc="500A000F" w:tentative="1">
      <w:start w:val="1"/>
      <w:numFmt w:val="decimal"/>
      <w:lvlText w:val="%7."/>
      <w:lvlJc w:val="left"/>
      <w:pPr>
        <w:ind w:left="5760" w:hanging="360"/>
      </w:pPr>
    </w:lvl>
    <w:lvl w:ilvl="7" w:tplc="500A0019" w:tentative="1">
      <w:start w:val="1"/>
      <w:numFmt w:val="lowerLetter"/>
      <w:lvlText w:val="%8."/>
      <w:lvlJc w:val="left"/>
      <w:pPr>
        <w:ind w:left="6480" w:hanging="360"/>
      </w:pPr>
    </w:lvl>
    <w:lvl w:ilvl="8" w:tplc="500A001B" w:tentative="1">
      <w:start w:val="1"/>
      <w:numFmt w:val="lowerRoman"/>
      <w:lvlText w:val="%9."/>
      <w:lvlJc w:val="right"/>
      <w:pPr>
        <w:ind w:left="7200" w:hanging="180"/>
      </w:pPr>
    </w:lvl>
  </w:abstractNum>
  <w:abstractNum w:abstractNumId="19" w15:restartNumberingAfterBreak="0">
    <w:nsid w:val="7E624382"/>
    <w:multiLevelType w:val="hybridMultilevel"/>
    <w:tmpl w:val="20B8B9A0"/>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16"/>
  </w:num>
  <w:num w:numId="2">
    <w:abstractNumId w:val="5"/>
  </w:num>
  <w:num w:numId="3">
    <w:abstractNumId w:val="6"/>
  </w:num>
  <w:num w:numId="4">
    <w:abstractNumId w:val="13"/>
  </w:num>
  <w:num w:numId="5">
    <w:abstractNumId w:val="10"/>
  </w:num>
  <w:num w:numId="6">
    <w:abstractNumId w:val="0"/>
  </w:num>
  <w:num w:numId="7">
    <w:abstractNumId w:val="14"/>
  </w:num>
  <w:num w:numId="8">
    <w:abstractNumId w:val="1"/>
  </w:num>
  <w:num w:numId="9">
    <w:abstractNumId w:val="12"/>
  </w:num>
  <w:num w:numId="10">
    <w:abstractNumId w:val="19"/>
  </w:num>
  <w:num w:numId="11">
    <w:abstractNumId w:val="15"/>
  </w:num>
  <w:num w:numId="12">
    <w:abstractNumId w:val="18"/>
  </w:num>
  <w:num w:numId="13">
    <w:abstractNumId w:val="8"/>
  </w:num>
  <w:num w:numId="14">
    <w:abstractNumId w:val="17"/>
  </w:num>
  <w:num w:numId="15">
    <w:abstractNumId w:val="7"/>
  </w:num>
  <w:num w:numId="16">
    <w:abstractNumId w:val="2"/>
  </w:num>
  <w:num w:numId="17">
    <w:abstractNumId w:val="4"/>
  </w:num>
  <w:num w:numId="18">
    <w:abstractNumId w:val="3"/>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F44"/>
    <w:rsid w:val="00006F44"/>
    <w:rsid w:val="003451D3"/>
    <w:rsid w:val="00493ACF"/>
    <w:rsid w:val="0055452D"/>
    <w:rsid w:val="00835A6F"/>
    <w:rsid w:val="00A11B8C"/>
    <w:rsid w:val="00C62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849F"/>
  <w15:chartTrackingRefBased/>
  <w15:docId w15:val="{C12943EB-B395-41B3-8276-813F7D0E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F44"/>
    <w:pPr>
      <w:ind w:left="720"/>
      <w:contextualSpacing/>
    </w:pPr>
  </w:style>
  <w:style w:type="character" w:styleId="CommentReference">
    <w:name w:val="annotation reference"/>
    <w:basedOn w:val="DefaultParagraphFont"/>
    <w:uiPriority w:val="99"/>
    <w:semiHidden/>
    <w:unhideWhenUsed/>
    <w:rsid w:val="00835A6F"/>
    <w:rPr>
      <w:sz w:val="16"/>
      <w:szCs w:val="16"/>
    </w:rPr>
  </w:style>
  <w:style w:type="paragraph" w:styleId="CommentText">
    <w:name w:val="annotation text"/>
    <w:basedOn w:val="Normal"/>
    <w:link w:val="CommentTextChar"/>
    <w:uiPriority w:val="99"/>
    <w:semiHidden/>
    <w:unhideWhenUsed/>
    <w:rsid w:val="00835A6F"/>
    <w:pPr>
      <w:spacing w:line="240" w:lineRule="auto"/>
    </w:pPr>
    <w:rPr>
      <w:sz w:val="20"/>
      <w:szCs w:val="20"/>
    </w:rPr>
  </w:style>
  <w:style w:type="character" w:customStyle="1" w:styleId="CommentTextChar">
    <w:name w:val="Comment Text Char"/>
    <w:basedOn w:val="DefaultParagraphFont"/>
    <w:link w:val="CommentText"/>
    <w:uiPriority w:val="99"/>
    <w:semiHidden/>
    <w:rsid w:val="00835A6F"/>
    <w:rPr>
      <w:sz w:val="20"/>
      <w:szCs w:val="20"/>
    </w:rPr>
  </w:style>
  <w:style w:type="paragraph" w:styleId="CommentSubject">
    <w:name w:val="annotation subject"/>
    <w:basedOn w:val="CommentText"/>
    <w:next w:val="CommentText"/>
    <w:link w:val="CommentSubjectChar"/>
    <w:uiPriority w:val="99"/>
    <w:semiHidden/>
    <w:unhideWhenUsed/>
    <w:rsid w:val="00835A6F"/>
    <w:rPr>
      <w:b/>
      <w:bCs/>
    </w:rPr>
  </w:style>
  <w:style w:type="character" w:customStyle="1" w:styleId="CommentSubjectChar">
    <w:name w:val="Comment Subject Char"/>
    <w:basedOn w:val="CommentTextChar"/>
    <w:link w:val="CommentSubject"/>
    <w:uiPriority w:val="99"/>
    <w:semiHidden/>
    <w:rsid w:val="00835A6F"/>
    <w:rPr>
      <w:b/>
      <w:bCs/>
      <w:sz w:val="20"/>
      <w:szCs w:val="20"/>
    </w:rPr>
  </w:style>
  <w:style w:type="paragraph" w:styleId="BalloonText">
    <w:name w:val="Balloon Text"/>
    <w:basedOn w:val="Normal"/>
    <w:link w:val="BalloonTextChar"/>
    <w:uiPriority w:val="99"/>
    <w:semiHidden/>
    <w:unhideWhenUsed/>
    <w:rsid w:val="00835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231">
      <w:bodyDiv w:val="1"/>
      <w:marLeft w:val="0"/>
      <w:marRight w:val="0"/>
      <w:marTop w:val="0"/>
      <w:marBottom w:val="0"/>
      <w:divBdr>
        <w:top w:val="none" w:sz="0" w:space="0" w:color="auto"/>
        <w:left w:val="none" w:sz="0" w:space="0" w:color="auto"/>
        <w:bottom w:val="none" w:sz="0" w:space="0" w:color="auto"/>
        <w:right w:val="none" w:sz="0" w:space="0" w:color="auto"/>
      </w:divBdr>
      <w:divsChild>
        <w:div w:id="264578347">
          <w:marLeft w:val="0"/>
          <w:marRight w:val="0"/>
          <w:marTop w:val="0"/>
          <w:marBottom w:val="0"/>
          <w:divBdr>
            <w:top w:val="none" w:sz="0" w:space="0" w:color="auto"/>
            <w:left w:val="none" w:sz="0" w:space="0" w:color="auto"/>
            <w:bottom w:val="none" w:sz="0" w:space="0" w:color="auto"/>
            <w:right w:val="none" w:sz="0" w:space="0" w:color="auto"/>
          </w:divBdr>
        </w:div>
      </w:divsChild>
    </w:div>
    <w:div w:id="670106133">
      <w:bodyDiv w:val="1"/>
      <w:marLeft w:val="0"/>
      <w:marRight w:val="0"/>
      <w:marTop w:val="0"/>
      <w:marBottom w:val="0"/>
      <w:divBdr>
        <w:top w:val="none" w:sz="0" w:space="0" w:color="auto"/>
        <w:left w:val="none" w:sz="0" w:space="0" w:color="auto"/>
        <w:bottom w:val="none" w:sz="0" w:space="0" w:color="auto"/>
        <w:right w:val="none" w:sz="0" w:space="0" w:color="auto"/>
      </w:divBdr>
      <w:divsChild>
        <w:div w:id="581135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362</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2019-06-21T18:34:00Z</dcterms:created>
  <dcterms:modified xsi:type="dcterms:W3CDTF">2019-06-26T19:11:00Z</dcterms:modified>
</cp:coreProperties>
</file>